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BFF69" w14:textId="5C2EAD8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B7251">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148EB2BF"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 xml:space="preserve">za sukcesivno dobavo </w:t>
      </w:r>
      <w:r w:rsidR="002D0CB3">
        <w:rPr>
          <w:rFonts w:asciiTheme="minorHAnsi" w:hAnsiTheme="minorHAnsi" w:cstheme="minorHAnsi"/>
          <w:b/>
          <w:bCs/>
          <w:sz w:val="24"/>
          <w:szCs w:val="24"/>
        </w:rPr>
        <w:t>zdravstvenega in sanitetnega materiala</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4C6AE41B"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bilo obvestilo o javnem naročilu objavljeno na Portalu javnih naročil RS</w:t>
      </w:r>
      <w:r w:rsidR="002D0CB3">
        <w:rPr>
          <w:rFonts w:asciiTheme="minorHAnsi" w:hAnsiTheme="minorHAnsi" w:cstheme="minorHAnsi"/>
        </w:rPr>
        <w:t>, dne _________, pod številko objave _______</w:t>
      </w:r>
      <w:r w:rsidR="00D73E2D">
        <w:rPr>
          <w:rFonts w:asciiTheme="minorHAnsi" w:hAnsiTheme="minorHAnsi" w:cstheme="minorHAnsi"/>
        </w:rPr>
        <w:t xml:space="preserve"> in v Uradnem listu EU, Dokument 2022/S __________;</w:t>
      </w:r>
    </w:p>
    <w:p w14:paraId="284DD991" w14:textId="73E85EE2"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w:t>
      </w:r>
      <w:r w:rsidR="00D73E2D">
        <w:rPr>
          <w:rFonts w:asciiTheme="minorHAnsi" w:hAnsiTheme="minorHAnsi" w:cstheme="minorHAnsi"/>
        </w:rPr>
        <w:t xml:space="preserve">odprti </w:t>
      </w:r>
      <w:r w:rsidRPr="00F7289C">
        <w:rPr>
          <w:rFonts w:asciiTheme="minorHAnsi" w:hAnsiTheme="minorHAnsi" w:cstheme="minorHAnsi"/>
        </w:rPr>
        <w:t>postopek oddaje javnega naročila v skladu s 4</w:t>
      </w:r>
      <w:r w:rsidR="00D73E2D">
        <w:rPr>
          <w:rFonts w:asciiTheme="minorHAnsi" w:hAnsiTheme="minorHAnsi" w:cstheme="minorHAnsi"/>
        </w:rPr>
        <w:t>0</w:t>
      </w:r>
      <w:r w:rsidRPr="00F7289C">
        <w:rPr>
          <w:rFonts w:asciiTheme="minorHAnsi" w:hAnsiTheme="minorHAnsi" w:cstheme="minorHAnsi"/>
        </w:rPr>
        <w:t>. členom Zakona o javnem naročanju (Uradni list RS, št. 91/15, 14/18,</w:t>
      </w:r>
      <w:r w:rsidR="00D73E2D">
        <w:rPr>
          <w:rFonts w:asciiTheme="minorHAnsi" w:hAnsiTheme="minorHAnsi" w:cstheme="minorHAnsi"/>
        </w:rPr>
        <w:t xml:space="preserve"> 121/2021 in 10/2022</w:t>
      </w:r>
      <w:r w:rsidRPr="00F7289C">
        <w:rPr>
          <w:rFonts w:asciiTheme="minorHAnsi" w:hAnsiTheme="minorHAnsi" w:cstheme="minorHAnsi"/>
        </w:rPr>
        <w:t xml:space="preserve"> v nadaljevanju: ZJN-3) z namenom sklenitve okvirnega sporazuma (v nadaljevanju: sporazum) v skladu z 48. člena ZJN-3;</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11429E72"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bodo sredstva za naročila blaga, ki so predmet tega sporazuma, predvidela v finančn</w:t>
      </w:r>
      <w:r w:rsidR="00D73E2D">
        <w:rPr>
          <w:rFonts w:asciiTheme="minorHAnsi" w:hAnsiTheme="minorHAnsi" w:cstheme="minorHAnsi"/>
        </w:rPr>
        <w:t xml:space="preserve">ih </w:t>
      </w:r>
      <w:r w:rsidRPr="00F7289C">
        <w:rPr>
          <w:rFonts w:asciiTheme="minorHAnsi" w:hAnsiTheme="minorHAnsi" w:cstheme="minorHAnsi"/>
        </w:rPr>
        <w:t>načrt</w:t>
      </w:r>
      <w:r w:rsidR="00D73E2D">
        <w:rPr>
          <w:rFonts w:asciiTheme="minorHAnsi" w:hAnsiTheme="minorHAnsi" w:cstheme="minorHAnsi"/>
        </w:rPr>
        <w:t>ih</w:t>
      </w:r>
      <w:r w:rsidRPr="00F7289C">
        <w:rPr>
          <w:rFonts w:asciiTheme="minorHAnsi" w:hAnsiTheme="minorHAnsi" w:cstheme="minorHAnsi"/>
        </w:rPr>
        <w:t xml:space="preserve"> naročnika za leto</w:t>
      </w:r>
      <w:r w:rsidR="002D0CB3">
        <w:rPr>
          <w:rFonts w:asciiTheme="minorHAnsi" w:hAnsiTheme="minorHAnsi" w:cstheme="minorHAnsi"/>
        </w:rPr>
        <w:t xml:space="preserve"> 2022</w:t>
      </w:r>
      <w:r w:rsidR="00D73E2D">
        <w:rPr>
          <w:rFonts w:asciiTheme="minorHAnsi" w:hAnsiTheme="minorHAnsi" w:cstheme="minorHAnsi"/>
        </w:rPr>
        <w:t>, 2023, 2024, 2025 in 2026;</w:t>
      </w:r>
    </w:p>
    <w:p w14:paraId="6144E8F3" w14:textId="0EF62CD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lastRenderedPageBreak/>
        <w:t xml:space="preserve">da </w:t>
      </w:r>
      <w:r w:rsidRPr="00F7289C">
        <w:rPr>
          <w:rFonts w:asciiTheme="minorHAnsi" w:hAnsiTheme="minorHAnsi" w:cstheme="minorHAnsi"/>
        </w:rPr>
        <w:t>če naročnik ne bo imel zagotovljenih dovolj sredstev glede na predvideno porabo v okvirnem sporazumu, lahko zniža količine glede na razpoložljiva sredstva, ki bodo zagotovljena v finančnem načrtu.</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1C5F199D"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w:t>
      </w:r>
      <w:r w:rsidR="002D0CB3">
        <w:rPr>
          <w:rFonts w:asciiTheme="minorHAnsi" w:hAnsiTheme="minorHAnsi" w:cstheme="minorHAnsi"/>
        </w:rPr>
        <w:t xml:space="preserve">zdravstvenega in sanitetnega materiala </w:t>
      </w:r>
      <w:r w:rsidRPr="00F7289C">
        <w:rPr>
          <w:rFonts w:asciiTheme="minorHAnsi" w:hAnsiTheme="minorHAnsi" w:cstheme="minorHAnsi"/>
        </w:rPr>
        <w:t>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7D85566F" w14:textId="77777777" w:rsidR="00D73E2D" w:rsidRDefault="00D73E2D" w:rsidP="00F7289C">
      <w:pPr>
        <w:spacing w:line="276" w:lineRule="auto"/>
        <w:jc w:val="both"/>
        <w:rPr>
          <w:rFonts w:asciiTheme="minorHAnsi" w:hAnsiTheme="minorHAnsi" w:cstheme="minorHAnsi"/>
        </w:rPr>
      </w:pPr>
    </w:p>
    <w:p w14:paraId="312E58E0" w14:textId="43C527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w:t>
      </w:r>
      <w:r w:rsidR="002D0CB3">
        <w:rPr>
          <w:rFonts w:asciiTheme="minorHAnsi" w:hAnsiTheme="minorHAnsi" w:cstheme="minorHAnsi"/>
        </w:rPr>
        <w:t>blaga</w:t>
      </w:r>
      <w:r w:rsidRPr="00F7289C">
        <w:rPr>
          <w:rFonts w:asciiTheme="minorHAnsi" w:hAnsiTheme="minorHAnsi" w:cstheme="minorHAnsi"/>
        </w:rPr>
        <w:t xml:space="preserve">,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307861A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Stranki sporazuma ugotavljata, da naročnik po obsegu in časovno ne more v naprej določiti potreb po dobavi </w:t>
      </w:r>
      <w:r w:rsidR="002D0CB3">
        <w:rPr>
          <w:rFonts w:asciiTheme="minorHAnsi" w:hAnsiTheme="minorHAnsi" w:cstheme="minorHAnsi"/>
        </w:rPr>
        <w:t>blaga,</w:t>
      </w:r>
      <w:r w:rsidRPr="00F7289C">
        <w:rPr>
          <w:rFonts w:asciiTheme="minorHAnsi" w:hAnsiTheme="minorHAnsi" w:cstheme="minorHAnsi"/>
        </w:rPr>
        <w:t xml:space="preserve"> ki </w:t>
      </w:r>
      <w:r w:rsidR="002D0CB3">
        <w:rPr>
          <w:rFonts w:asciiTheme="minorHAnsi" w:hAnsiTheme="minorHAnsi" w:cstheme="minorHAnsi"/>
        </w:rPr>
        <w:t xml:space="preserve">je </w:t>
      </w:r>
      <w:r w:rsidRPr="00F7289C">
        <w:rPr>
          <w:rFonts w:asciiTheme="minorHAnsi" w:hAnsiTheme="minorHAnsi" w:cstheme="minorHAnsi"/>
        </w:rPr>
        <w:t xml:space="preserve">predmet tega sporazuma. Naročnik se s tem sporazumom ne zavezuje, da bo naročil določeno količino in vrsto </w:t>
      </w:r>
      <w:r w:rsidR="002D0CB3">
        <w:rPr>
          <w:rFonts w:asciiTheme="minorHAnsi" w:hAnsiTheme="minorHAnsi" w:cstheme="minorHAnsi"/>
        </w:rPr>
        <w:t xml:space="preserve">blaga. </w:t>
      </w:r>
      <w:r w:rsidRPr="00F7289C">
        <w:rPr>
          <w:rFonts w:asciiTheme="minorHAnsi" w:hAnsiTheme="minorHAnsi" w:cstheme="minorHAnsi"/>
        </w:rPr>
        <w:t>Naročnik bo po tem sporazumu naročal le tiste vrste in količine,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7FB1F21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75D914F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w:t>
      </w:r>
      <w:r w:rsidR="00D73E2D">
        <w:rPr>
          <w:rFonts w:asciiTheme="minorHAnsi" w:hAnsiTheme="minorHAnsi" w:cstheme="minorHAnsi"/>
          <w:szCs w:val="24"/>
        </w:rPr>
        <w:t>dvanajstih</w:t>
      </w:r>
      <w:r>
        <w:rPr>
          <w:rFonts w:asciiTheme="minorHAnsi" w:hAnsiTheme="minorHAnsi" w:cstheme="minorHAnsi"/>
          <w:szCs w:val="24"/>
        </w:rPr>
        <w:t xml:space="preserve"> (</w:t>
      </w:r>
      <w:r w:rsidR="00D73E2D">
        <w:rPr>
          <w:rFonts w:asciiTheme="minorHAnsi" w:hAnsiTheme="minorHAnsi" w:cstheme="minorHAnsi"/>
          <w:szCs w:val="24"/>
        </w:rPr>
        <w:t>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5C6B37E" w14:textId="77777777" w:rsidR="002D0CB3" w:rsidRDefault="002D0CB3">
      <w:pPr>
        <w:rPr>
          <w:rFonts w:asciiTheme="minorHAnsi" w:hAnsiTheme="minorHAnsi" w:cstheme="minorHAnsi"/>
          <w:b/>
          <w:bCs/>
        </w:rPr>
      </w:pPr>
      <w:r>
        <w:rPr>
          <w:rFonts w:asciiTheme="minorHAnsi" w:hAnsiTheme="minorHAnsi" w:cstheme="minorHAnsi"/>
          <w:b/>
          <w:bCs/>
        </w:rPr>
        <w:br w:type="page"/>
      </w:r>
    </w:p>
    <w:p w14:paraId="1DE7FEA6" w14:textId="4BDDC476"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lastRenderedPageBreak/>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02E0AD5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 xml:space="preserve">pri tisti stranki okvirnega sporazuma, ki bo za tekoče obdobje v skladu z razpisanim merilom </w:t>
      </w:r>
      <w:r>
        <w:rPr>
          <w:rFonts w:asciiTheme="minorHAnsi" w:hAnsiTheme="minorHAnsi" w:cstheme="minorHAnsi"/>
        </w:rPr>
        <w:t>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0066777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19995E5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V povabilu k oddaji ponudbe bo naročnik opredelil vrste in okvirne količine </w:t>
      </w:r>
      <w:r w:rsidR="002D0CB3">
        <w:rPr>
          <w:rFonts w:asciiTheme="minorHAnsi" w:hAnsiTheme="minorHAnsi" w:cstheme="minorHAnsi"/>
        </w:rPr>
        <w:t>blaga</w:t>
      </w:r>
      <w:r w:rsidRPr="00F7289C">
        <w:rPr>
          <w:rFonts w:asciiTheme="minorHAnsi" w:hAnsiTheme="minorHAnsi" w:cstheme="minorHAnsi"/>
        </w:rPr>
        <w:t xml:space="preserve">, ki </w:t>
      </w:r>
      <w:r w:rsidR="002D0CB3">
        <w:rPr>
          <w:rFonts w:asciiTheme="minorHAnsi" w:hAnsiTheme="minorHAnsi" w:cstheme="minorHAnsi"/>
        </w:rPr>
        <w:t>ga</w:t>
      </w:r>
      <w:r w:rsidRPr="00F7289C">
        <w:rPr>
          <w:rFonts w:asciiTheme="minorHAnsi" w:hAnsiTheme="minorHAnsi" w:cstheme="minorHAnsi"/>
        </w:rPr>
        <w:t xml:space="preserve"> bo predvidoma naročal ter obdobje za katerega se oddaja konkurenca. Glede na definirano obdobje, praviloma pa na </w:t>
      </w:r>
      <w:r w:rsidR="00D73E2D">
        <w:rPr>
          <w:rFonts w:asciiTheme="minorHAnsi" w:hAnsiTheme="minorHAnsi" w:cstheme="minorHAnsi"/>
        </w:rPr>
        <w:t xml:space="preserve">dvanajst </w:t>
      </w:r>
      <w:r>
        <w:rPr>
          <w:rFonts w:asciiTheme="minorHAnsi" w:hAnsiTheme="minorHAnsi" w:cstheme="minorHAnsi"/>
        </w:rPr>
        <w:t>(</w:t>
      </w:r>
      <w:r w:rsidR="00D73E2D">
        <w:rPr>
          <w:rFonts w:asciiTheme="minorHAnsi" w:hAnsiTheme="minorHAnsi" w:cstheme="minorHAnsi"/>
        </w:rPr>
        <w:t>12</w:t>
      </w:r>
      <w:r w:rsidR="002D0CB3">
        <w:rPr>
          <w:rFonts w:asciiTheme="minorHAnsi" w:hAnsiTheme="minorHAnsi" w:cstheme="minorHAnsi"/>
        </w:rPr>
        <w:t>)</w:t>
      </w:r>
      <w:r w:rsidRPr="00F7289C">
        <w:rPr>
          <w:rFonts w:asciiTheme="minorHAnsi" w:hAnsiTheme="minorHAnsi" w:cstheme="minorHAnsi"/>
        </w:rPr>
        <w:t xml:space="preserve"> 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06AF099D"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oddal tisti od preostalih strank sporazuma, ki je bila, glede na zadnje odpiranje konkurence, druga najugodnejša, če pa te ni, pa nabavi na trgu. V navedenem primeru naročnik izbranemu ponudniku iz faze odpiranja konkurence, ki ne dobavi naročen</w:t>
      </w:r>
      <w:r w:rsidR="002D0CB3">
        <w:rPr>
          <w:rFonts w:asciiTheme="minorHAnsi" w:hAnsiTheme="minorHAnsi" w:cstheme="minorHAnsi"/>
        </w:rPr>
        <w:t>ega blaga</w:t>
      </w:r>
      <w:r w:rsidRPr="00F7289C">
        <w:rPr>
          <w:rFonts w:asciiTheme="minorHAnsi" w:hAnsiTheme="minorHAnsi" w:cstheme="minorHAnsi"/>
        </w:rPr>
        <w:t xml:space="preserve"> oziroma dobavi neustrezn</w:t>
      </w:r>
      <w:r w:rsidR="002D0CB3">
        <w:rPr>
          <w:rFonts w:asciiTheme="minorHAnsi" w:hAnsiTheme="minorHAnsi" w:cstheme="minorHAnsi"/>
        </w:rPr>
        <w:t>o blago</w:t>
      </w:r>
      <w:r w:rsidRPr="00F7289C">
        <w:rPr>
          <w:rFonts w:asciiTheme="minorHAnsi" w:hAnsiTheme="minorHAnsi" w:cstheme="minorHAnsi"/>
        </w:rPr>
        <w:t xml:space="preserve"> oziroma ne dobavi zahtevane količine naročen</w:t>
      </w:r>
      <w:r w:rsidR="002D0CB3">
        <w:rPr>
          <w:rFonts w:asciiTheme="minorHAnsi" w:hAnsiTheme="minorHAnsi" w:cstheme="minorHAnsi"/>
        </w:rPr>
        <w:t>ega blaga</w:t>
      </w:r>
      <w:r w:rsidRPr="00F7289C">
        <w:rPr>
          <w:rFonts w:asciiTheme="minorHAnsi" w:hAnsiTheme="minorHAnsi" w:cstheme="minorHAnsi"/>
        </w:rPr>
        <w:t>,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098DE408" w14:textId="77777777" w:rsidR="002D0CB3" w:rsidRDefault="002D0CB3">
      <w:pPr>
        <w:rPr>
          <w:rFonts w:asciiTheme="minorHAnsi" w:hAnsiTheme="minorHAnsi" w:cstheme="minorHAnsi"/>
          <w:b/>
          <w:szCs w:val="24"/>
        </w:rPr>
      </w:pPr>
      <w:r>
        <w:rPr>
          <w:rFonts w:asciiTheme="minorHAnsi" w:hAnsiTheme="minorHAnsi" w:cstheme="minorHAnsi"/>
          <w:b/>
          <w:szCs w:val="24"/>
        </w:rPr>
        <w:br w:type="page"/>
      </w:r>
    </w:p>
    <w:p w14:paraId="2935612B" w14:textId="04108A1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2280F6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pridružuje pravico do naročanja tudi drugih vrst blaga, ki niso opredeljene v ponudbenem predračunu, če bo le-te potreboval. V primeru take potrebe bo naročnik kupil takšno blago po veljavnem ceniku stranke okvirnega sporazuma, ki je za posamezno </w:t>
      </w:r>
      <w:r w:rsidR="002D0CB3">
        <w:rPr>
          <w:rFonts w:asciiTheme="minorHAnsi" w:hAnsiTheme="minorHAnsi" w:cstheme="minorHAnsi"/>
        </w:rPr>
        <w:t xml:space="preserve">obdobje </w:t>
      </w:r>
      <w:r w:rsidRPr="00F7289C">
        <w:rPr>
          <w:rFonts w:asciiTheme="minorHAnsi" w:hAnsiTheme="minorHAnsi" w:cstheme="minorHAnsi"/>
        </w:rPr>
        <w:t>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487AD42B"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2B2A5947"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2AFC29A" w14:textId="77777777" w:rsidR="002D0CB3" w:rsidRPr="00F7289C" w:rsidRDefault="002D0CB3" w:rsidP="00F7289C">
      <w:pPr>
        <w:pStyle w:val="BodyText"/>
        <w:spacing w:after="0"/>
        <w:jc w:val="both"/>
        <w:rPr>
          <w:rFonts w:asciiTheme="minorHAnsi" w:hAnsiTheme="minorHAnsi" w:cstheme="minorHAnsi"/>
          <w:szCs w:val="24"/>
        </w:rPr>
      </w:pPr>
    </w:p>
    <w:p w14:paraId="72640377" w14:textId="77777777" w:rsidR="002D0CB3" w:rsidRDefault="002D0CB3">
      <w:pPr>
        <w:rPr>
          <w:rFonts w:asciiTheme="minorHAnsi" w:hAnsiTheme="minorHAnsi" w:cstheme="minorHAnsi"/>
          <w:szCs w:val="24"/>
        </w:rPr>
      </w:pPr>
      <w:r>
        <w:rPr>
          <w:rFonts w:asciiTheme="minorHAnsi" w:hAnsiTheme="minorHAnsi" w:cstheme="minorHAnsi"/>
          <w:szCs w:val="24"/>
        </w:rPr>
        <w:br w:type="page"/>
      </w:r>
    </w:p>
    <w:p w14:paraId="571B6A08" w14:textId="7BC93E32"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lastRenderedPageBreak/>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p>
    <w:p w14:paraId="1C6F69CB"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6A6D49EF" w14:textId="77777777" w:rsidR="002D0CB3" w:rsidRDefault="002D0CB3">
      <w:pPr>
        <w:rPr>
          <w:rFonts w:asciiTheme="minorHAnsi" w:hAnsiTheme="minorHAnsi" w:cstheme="minorHAnsi"/>
          <w:b/>
          <w:szCs w:val="24"/>
        </w:rPr>
      </w:pPr>
      <w:r>
        <w:rPr>
          <w:rFonts w:asciiTheme="minorHAnsi" w:hAnsiTheme="minorHAnsi" w:cstheme="minorHAnsi"/>
          <w:b/>
          <w:szCs w:val="24"/>
        </w:rPr>
        <w:br w:type="page"/>
      </w:r>
    </w:p>
    <w:p w14:paraId="4F969F7E" w14:textId="01E5DD7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9F09B" w14:textId="77777777" w:rsidR="00246CCF" w:rsidRDefault="00246CCF">
      <w:r>
        <w:separator/>
      </w:r>
    </w:p>
  </w:endnote>
  <w:endnote w:type="continuationSeparator" w:id="0">
    <w:p w14:paraId="03E4CDB9" w14:textId="77777777" w:rsidR="00246CCF" w:rsidRDefault="00246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CFAF9" w14:textId="77777777" w:rsidR="00246CCF" w:rsidRDefault="00246CCF">
      <w:r>
        <w:separator/>
      </w:r>
    </w:p>
  </w:footnote>
  <w:footnote w:type="continuationSeparator" w:id="0">
    <w:p w14:paraId="113E228A" w14:textId="77777777" w:rsidR="00246CCF" w:rsidRDefault="00246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A1F9F" w14:textId="77777777" w:rsidR="00D73E2D" w:rsidRDefault="00D73E2D" w:rsidP="00D73E2D">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ZDRAVSTVENI DOM PIRAN</w:t>
    </w:r>
  </w:p>
  <w:p w14:paraId="324C08BB" w14:textId="77777777" w:rsidR="00D73E2D" w:rsidRDefault="00D73E2D" w:rsidP="00D73E2D">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Cesta solinarjev 1</w:t>
    </w:r>
  </w:p>
  <w:p w14:paraId="41B89CCB" w14:textId="29F7AC0D" w:rsidR="00F17844" w:rsidRDefault="00D73E2D" w:rsidP="00D73E2D">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6320 Portorož</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
  </w:num>
  <w:num w:numId="3">
    <w:abstractNumId w:val="11"/>
  </w:num>
  <w:num w:numId="4">
    <w:abstractNumId w:val="12"/>
  </w:num>
  <w:num w:numId="5">
    <w:abstractNumId w:val="7"/>
  </w:num>
  <w:num w:numId="6">
    <w:abstractNumId w:val="0"/>
  </w:num>
  <w:num w:numId="7">
    <w:abstractNumId w:val="3"/>
  </w:num>
  <w:num w:numId="8">
    <w:abstractNumId w:val="13"/>
  </w:num>
  <w:num w:numId="9">
    <w:abstractNumId w:val="9"/>
  </w:num>
  <w:num w:numId="10">
    <w:abstractNumId w:val="10"/>
  </w:num>
  <w:num w:numId="11">
    <w:abstractNumId w:val="5"/>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11022F"/>
    <w:rsid w:val="001A2347"/>
    <w:rsid w:val="001A7353"/>
    <w:rsid w:val="00242865"/>
    <w:rsid w:val="00246CCF"/>
    <w:rsid w:val="002862E8"/>
    <w:rsid w:val="002D0CB3"/>
    <w:rsid w:val="004A3D33"/>
    <w:rsid w:val="00556860"/>
    <w:rsid w:val="0057336F"/>
    <w:rsid w:val="00627FCC"/>
    <w:rsid w:val="00644604"/>
    <w:rsid w:val="006A094D"/>
    <w:rsid w:val="008C2F61"/>
    <w:rsid w:val="0094576E"/>
    <w:rsid w:val="00955A37"/>
    <w:rsid w:val="00A24287"/>
    <w:rsid w:val="00AE5B17"/>
    <w:rsid w:val="00B87298"/>
    <w:rsid w:val="00C32C40"/>
    <w:rsid w:val="00CE3AF0"/>
    <w:rsid w:val="00D73E2D"/>
    <w:rsid w:val="00E26158"/>
    <w:rsid w:val="00EB7251"/>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1906</Words>
  <Characters>10866</Characters>
  <Application>Microsoft Office Word</Application>
  <DocSecurity>0</DocSecurity>
  <Lines>90</Lines>
  <Paragraphs>25</Paragraphs>
  <ScaleCrop>false</ScaleCrop>
  <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lanaceric@gmail.com</cp:lastModifiedBy>
  <cp:revision>7</cp:revision>
  <dcterms:created xsi:type="dcterms:W3CDTF">2021-11-07T10:20:00Z</dcterms:created>
  <dcterms:modified xsi:type="dcterms:W3CDTF">2022-05-09T10:51:00Z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